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hbp20cimvar8" w:id="0"/>
      <w:bookmarkEnd w:id="0"/>
      <w:r w:rsidDel="00000000" w:rsidR="00000000" w:rsidRPr="00000000">
        <w:rPr>
          <w:rFonts w:ascii="Helvetica Neue" w:cs="Helvetica Neue" w:eastAsia="Helvetica Neue" w:hAnsi="Helvetica Neue"/>
          <w:b w:val="1"/>
          <w:color w:val="b7448a"/>
          <w:rtl w:val="0"/>
        </w:rPr>
        <w:t xml:space="preserve">Chapter 15 Audience Response Questions</w:t>
      </w:r>
    </w:p>
    <w:p w:rsidR="00000000" w:rsidDel="00000000" w:rsidP="00000000" w:rsidRDefault="00000000" w:rsidRPr="00000000" w14:paraId="00000002">
      <w:pPr>
        <w:pStyle w:val="Heading3"/>
        <w:jc w:val="center"/>
        <w:rPr>
          <w:rFonts w:ascii="Helvetica Neue" w:cs="Helvetica Neue" w:eastAsia="Helvetica Neue" w:hAnsi="Helvetica Neue"/>
          <w:color w:val="854ea7"/>
        </w:rPr>
      </w:pPr>
      <w:bookmarkStart w:colFirst="0" w:colLast="0" w:name="_d13figu5vnhh" w:id="1"/>
      <w:bookmarkEnd w:id="1"/>
      <w:r w:rsidDel="00000000" w:rsidR="00000000" w:rsidRPr="00000000">
        <w:rPr>
          <w:rFonts w:ascii="Helvetica Neue" w:cs="Helvetica Neue" w:eastAsia="Helvetica Neue" w:hAnsi="Helvetica Neue"/>
          <w:color w:val="854ea7"/>
          <w:rtl w:val="0"/>
        </w:rPr>
        <w:t xml:space="preserve">Future Innovations</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is a two-question survey regarding student views on innovations in relation to social change. The goal is to get students to think critically about how society will continue to change due to new technologies and innovations. Answer these survey questions to determine how your experiences and views compare to other students in the class. </w:t>
      </w:r>
    </w:p>
    <w:p w:rsidR="00000000" w:rsidDel="00000000" w:rsidP="00000000" w:rsidRDefault="00000000" w:rsidRPr="00000000" w14:paraId="0000000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Questions: </w:t>
      </w:r>
    </w:p>
    <w:p w:rsidR="00000000" w:rsidDel="00000000" w:rsidP="00000000" w:rsidRDefault="00000000" w:rsidRPr="00000000" w14:paraId="0000000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By 2062, we will use flying saucers similar to the Jetsons as transportation. </w:t>
      </w:r>
    </w:p>
    <w:p w:rsidR="00000000" w:rsidDel="00000000" w:rsidP="00000000" w:rsidRDefault="00000000" w:rsidRPr="00000000" w14:paraId="0000000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likely</w:t>
      </w:r>
    </w:p>
    <w:p w:rsidR="00000000" w:rsidDel="00000000" w:rsidP="00000000" w:rsidRDefault="00000000" w:rsidRPr="00000000" w14:paraId="0000000A">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unlikely</w:t>
      </w:r>
    </w:p>
    <w:p w:rsidR="00000000" w:rsidDel="00000000" w:rsidP="00000000" w:rsidRDefault="00000000" w:rsidRPr="00000000" w14:paraId="0000000B">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Somewhat likely</w:t>
      </w:r>
    </w:p>
    <w:p w:rsidR="00000000" w:rsidDel="00000000" w:rsidP="00000000" w:rsidRDefault="00000000" w:rsidRPr="00000000" w14:paraId="0000000C">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Likely </w:t>
      </w:r>
    </w:p>
    <w:p w:rsidR="00000000" w:rsidDel="00000000" w:rsidP="00000000" w:rsidRDefault="00000000" w:rsidRPr="00000000" w14:paraId="0000000D">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Very likely </w:t>
      </w:r>
    </w:p>
    <w:p w:rsidR="00000000" w:rsidDel="00000000" w:rsidP="00000000" w:rsidRDefault="00000000" w:rsidRPr="00000000" w14:paraId="0000000E">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F">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of the following is most likely to happen by 2050? </w:t>
      </w:r>
    </w:p>
    <w:p w:rsidR="00000000" w:rsidDel="00000000" w:rsidP="00000000" w:rsidRDefault="00000000" w:rsidRPr="00000000" w14:paraId="00000010">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Military personnel and elderly citizens will wear robotic exoskeleton suits that fit over their bodies to move their arms, legs, and torsos. </w:t>
      </w:r>
    </w:p>
    <w:p w:rsidR="00000000" w:rsidDel="00000000" w:rsidP="00000000" w:rsidRDefault="00000000" w:rsidRPr="00000000" w14:paraId="00000011">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The ability to move physical matter from one location to another will be possible, which is termed teleportation (Star Trek-style “beaming up” of physical objects and possibly people). </w:t>
      </w:r>
    </w:p>
    <w:p w:rsidR="00000000" w:rsidDel="00000000" w:rsidP="00000000" w:rsidRDefault="00000000" w:rsidRPr="00000000" w14:paraId="00000012">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Computer chips will shrink to the size of dust particles due to breakthroughs in nanotechnology and will solve problems such as world hunger and chronic illnesses. </w:t>
      </w:r>
    </w:p>
    <w:p w:rsidR="00000000" w:rsidDel="00000000" w:rsidP="00000000" w:rsidRDefault="00000000" w:rsidRPr="00000000" w14:paraId="00000013">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Due to driverless cars, people physically operating and driving cars will be viewed in a similar fashion to how people used to ride horses as a primary mode of transportation. </w:t>
      </w:r>
    </w:p>
    <w:p w:rsidR="00000000" w:rsidDel="00000000" w:rsidP="00000000" w:rsidRDefault="00000000" w:rsidRPr="00000000" w14:paraId="00000014">
      <w:pPr>
        <w:numPr>
          <w:ilvl w:val="1"/>
          <w:numId w:val="1"/>
        </w:numPr>
        <w:ind w:left="144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Artificial intelligence computers will have the equivalent processing power of the human brain and will replace the majority of knowledge workers around the world.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44027"/>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44027"/>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Style w:val="Heading2"/>
      <w:jc w:val="center"/>
      <w:rPr/>
    </w:pPr>
    <w:bookmarkStart w:colFirst="0" w:colLast="0" w:name="_75m1ozppkw0c" w:id="2"/>
    <w:bookmarkEnd w:id="2"/>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